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</w:p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F2426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3495061"/>
            <wp:effectExtent l="0" t="0" r="3175" b="0"/>
            <wp:docPr id="1" name="Рисунок 1" descr="C:\Users\1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</w:p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</w:p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</w:p>
    <w:p w:rsidR="00D90F9B" w:rsidRDefault="00D90F9B" w:rsidP="00D90F9B">
      <w:pPr>
        <w:tabs>
          <w:tab w:val="left" w:pos="1134"/>
        </w:tabs>
        <w:ind w:left="-142" w:firstLine="142"/>
        <w:rPr>
          <w:rFonts w:ascii="Arial" w:hAnsi="Arial" w:cs="Arial"/>
          <w:color w:val="1F2426"/>
          <w:sz w:val="27"/>
          <w:szCs w:val="27"/>
          <w:shd w:val="clear" w:color="auto" w:fill="FFFFFF"/>
        </w:rPr>
      </w:pPr>
    </w:p>
    <w:p w:rsidR="00DC0672" w:rsidRDefault="00D90F9B" w:rsidP="00D90F9B">
      <w:pPr>
        <w:tabs>
          <w:tab w:val="left" w:pos="1134"/>
        </w:tabs>
        <w:ind w:left="-142" w:firstLine="142"/>
      </w:pPr>
      <w:bookmarkStart w:id="0" w:name="_GoBack"/>
      <w:bookmarkEnd w:id="0"/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Образовательный марафон «</w:t>
      </w:r>
      <w:hyperlink r:id="rId6" w:tgtFrame="_blank" w:history="1">
        <w:r>
          <w:rPr>
            <w:rStyle w:val="af4"/>
            <w:rFonts w:ascii="Arial" w:hAnsi="Arial" w:cs="Arial"/>
            <w:color w:val="803EF1"/>
            <w:sz w:val="27"/>
            <w:szCs w:val="27"/>
            <w:shd w:val="clear" w:color="auto" w:fill="FFFFFF"/>
          </w:rPr>
          <w:t>Затерянная Атлантида</w:t>
        </w:r>
      </w:hyperlink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 xml:space="preserve">» в самом разгаре. Ученики и школы соревнуются, чтобы достичь успехов в учебе и продемонстрировать свои знания. Для победы в «забеге» нужно решить как можно больше карточек </w:t>
      </w:r>
      <w:proofErr w:type="spellStart"/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Учи</w:t>
      </w:r>
      <w:proofErr w:type="gramStart"/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.р</w:t>
      </w:r>
      <w:proofErr w:type="gramEnd"/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у</w:t>
      </w:r>
      <w:proofErr w:type="spellEnd"/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F2426"/>
          <w:sz w:val="27"/>
          <w:szCs w:val="27"/>
        </w:rPr>
        <w:br/>
      </w:r>
      <w:r>
        <w:rPr>
          <w:rFonts w:ascii="Arial" w:hAnsi="Arial" w:cs="Arial"/>
          <w:color w:val="1F2426"/>
          <w:sz w:val="27"/>
          <w:szCs w:val="27"/>
        </w:rPr>
        <w:br/>
      </w:r>
      <w:r>
        <w:rPr>
          <w:rFonts w:ascii="Arial" w:hAnsi="Arial" w:cs="Arial"/>
          <w:color w:val="1F2426"/>
          <w:sz w:val="27"/>
          <w:szCs w:val="27"/>
        </w:rPr>
        <w:br/>
      </w:r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Классы, набравшие совместными усилиями </w:t>
      </w:r>
      <w:r>
        <w:rPr>
          <w:rFonts w:ascii="Arial" w:hAnsi="Arial" w:cs="Arial"/>
          <w:b/>
          <w:bCs/>
          <w:color w:val="1F2426"/>
          <w:sz w:val="27"/>
          <w:szCs w:val="27"/>
          <w:shd w:val="clear" w:color="auto" w:fill="FFFFFF"/>
        </w:rPr>
        <w:t>500 баллов</w:t>
      </w:r>
      <w:r>
        <w:rPr>
          <w:rFonts w:ascii="Arial" w:hAnsi="Arial" w:cs="Arial"/>
          <w:color w:val="1F2426"/>
          <w:sz w:val="27"/>
          <w:szCs w:val="27"/>
          <w:shd w:val="clear" w:color="auto" w:fill="FFFFFF"/>
        </w:rPr>
        <w:t> к 21 декабря, получат грамоты. Лидерам класса и школы полагаются специальные дипломы.</w:t>
      </w:r>
    </w:p>
    <w:sectPr w:rsidR="00DC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0C"/>
    <w:rsid w:val="0016400C"/>
    <w:rsid w:val="00D419B2"/>
    <w:rsid w:val="00D90F9B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90F9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9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0F9B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90F9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9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0F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indbox.ru/c/J6wGAAAAVKABEDr9/oKUmAQ/vopAFURex20Mp5SH/?u=https%3A%2F%2Fuchi.ru%2Fmindbox_login%3Fminbox_email_token%3D456D61696C41757468656E7469636174696F6E4865787C706F72746E6F7661363140696E626F782E72757C323032302D31322D30312031373A30353A3334%257C27429C6AB5EFB08220E1C13D94F993BE22980ABF5EF9B81E620525BA48F81A59ED726A894B802D7E5BBB4D0166E26D65F9E49168B9D3D0B40E845F5015EC86DD%26st_autologin%3D1%26next%3Dhttps%3A%2F%2Fuchi.ru%2Fteachers%2Fmarathon_bonds%26utm_source%3Dregular%26utm_medium%3Demail%26utm_campaign%3Dcampaig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2020-12-02T10:44:00Z</dcterms:created>
  <dcterms:modified xsi:type="dcterms:W3CDTF">2020-12-02T10:46:00Z</dcterms:modified>
</cp:coreProperties>
</file>