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E9" w:rsidRPr="001137E9" w:rsidRDefault="001137E9" w:rsidP="001137E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r w:rsidRPr="001137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Кто такой велосипедист</w:t>
      </w:r>
      <w:bookmarkEnd w:id="0"/>
      <w:r w:rsidRPr="001137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?</w:t>
      </w:r>
      <w:r w:rsidRPr="001137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Может ли он двигаться по проезжей части и создавать помехи другим транспортным средствам?</w:t>
      </w:r>
    </w:p>
    <w:p w:rsidR="001137E9" w:rsidRPr="001137E9" w:rsidRDefault="001137E9" w:rsidP="001137E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37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Прочитайте вместе с ребенком основные правила для велосипедистов и запомните их.</w:t>
      </w:r>
    </w:p>
    <w:p w:rsidR="001137E9" w:rsidRPr="001137E9" w:rsidRDefault="001137E9" w:rsidP="001137E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37E9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Велосипедист – это полноценный участник дорожного движения, который обязан знать и соблюдать требования ПДД РФ.</w:t>
      </w:r>
    </w:p>
    <w:p w:rsidR="001137E9" w:rsidRPr="001137E9" w:rsidRDefault="001137E9" w:rsidP="001137E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37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Важно помнить, что Правила дорожного движения для взрослых и юных велосипедистов значительно отличаются. Детям до 14 лет нельзя выезжать на проезжую часть дороги, а поэтому правила езды на велосипеде для школьников распространяются лишь на велосипедные дорожки и пешеходные зоны. Детям до 7 лет кататься на велосипеде следует только под присмотром взрослых. Также рекомендуем обзавестись экипировкой: шлемом, налокотниками, наколенниками, яркой одеждой со </w:t>
      </w:r>
      <w:proofErr w:type="spellStart"/>
      <w:r w:rsidRPr="001137E9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световозвращающими</w:t>
      </w:r>
      <w:proofErr w:type="spellEnd"/>
      <w:r w:rsidRPr="001137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элементами.</w:t>
      </w:r>
    </w:p>
    <w:p w:rsidR="001137E9" w:rsidRPr="001137E9" w:rsidRDefault="001137E9" w:rsidP="001137E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37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правилам, движение велосипедистов в возрасте старше 14 лет должно осуществляться по велосипедной, </w:t>
      </w:r>
      <w:proofErr w:type="spellStart"/>
      <w:r w:rsidRPr="001137E9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велопешеходной</w:t>
      </w:r>
      <w:proofErr w:type="spellEnd"/>
      <w:r w:rsidRPr="001137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дорожкам или полосе для велосипедистов. Если они отсутствуют, то движение велосипедистов в возрасте старше 14 лет допускается по правому краю проезжей части, а если отсутствует возможность двигаться по краю проезжей части – то по обочине. Так же по краю проезжей части велосипедисты должны двигаться в тех случаях, если габаритная ширина велосипеда, прицепа к нему либо перевозимого груза превышает 1 метр или движение велосипедистов осуществляется в колоннах.</w:t>
      </w:r>
    </w:p>
    <w:p w:rsidR="001137E9" w:rsidRPr="001137E9" w:rsidRDefault="001137E9" w:rsidP="001137E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1137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тротуару или пешеходной дорожке совершеннолетним велосипедистам разрешается движение, если отсутствуют велосипедная и </w:t>
      </w:r>
      <w:proofErr w:type="spellStart"/>
      <w:r w:rsidRPr="001137E9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велопешеходная</w:t>
      </w:r>
      <w:proofErr w:type="spellEnd"/>
      <w:r w:rsidRPr="001137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обочине, а так же в том случае, если взрослый велосипедист сопровождает юного велосипедиста в возрасте до 7 лет либо перевозит ребенка в возрасте до 7 лет на дополнительном</w:t>
      </w:r>
      <w:proofErr w:type="gramEnd"/>
      <w:r w:rsidRPr="001137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сиденье, в велоколяске или в прицепе, предназначенном для эксплуатации с велосипедом.</w:t>
      </w:r>
    </w:p>
    <w:p w:rsidR="001137E9" w:rsidRPr="001137E9" w:rsidRDefault="001137E9" w:rsidP="001137E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37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Велосипедистам младше 14 лет разрешается двигаться только по тротуарам, пешеходным, велосипедным и </w:t>
      </w:r>
      <w:proofErr w:type="spellStart"/>
      <w:r w:rsidRPr="001137E9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велопешеходным</w:t>
      </w:r>
      <w:proofErr w:type="spellEnd"/>
      <w:r w:rsidRPr="001137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дорожкам, а также в пределах пешеходных зон – в парках, на стадионах, детских площадках, то есть там где, отсутствует движение автомобилей.</w:t>
      </w:r>
    </w:p>
    <w:p w:rsidR="001137E9" w:rsidRPr="001137E9" w:rsidRDefault="001137E9" w:rsidP="001137E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37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Взрослые велосипедисты при движении по правому краю проезжей части должны двигаться только в один ряд. При движении в темное время суток или в условиях недостаточной видимости велосипедистам рекомендуется иметь при себе предметы со </w:t>
      </w:r>
      <w:proofErr w:type="spellStart"/>
      <w:r w:rsidRPr="001137E9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световозвращающими</w:t>
      </w:r>
      <w:proofErr w:type="spellEnd"/>
      <w:r w:rsidRPr="001137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элементами и обеспечивать видимость этих предметов водителями других транспортных средств.</w:t>
      </w:r>
    </w:p>
    <w:p w:rsidR="001137E9" w:rsidRPr="001137E9" w:rsidRDefault="001137E9" w:rsidP="001137E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37E9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же важно помнить и о запретах, касающихся велосипедистов. При движении на велосипеде запрещается:</w:t>
      </w:r>
    </w:p>
    <w:p w:rsidR="001137E9" w:rsidRPr="001137E9" w:rsidRDefault="001137E9" w:rsidP="001137E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37E9">
        <w:rPr>
          <w:rFonts w:ascii="Times New Roman" w:eastAsia="Times New Roman" w:hAnsi="Times New Roman" w:cs="Times New Roman"/>
          <w:sz w:val="27"/>
          <w:szCs w:val="27"/>
          <w:lang w:eastAsia="ru-RU"/>
        </w:rPr>
        <w:t>- управлять велосипедом, не держась за руль хотя бы одной рукой (за исключением показа сигналов поворота или остановки) и без рук;</w:t>
      </w:r>
    </w:p>
    <w:p w:rsidR="001137E9" w:rsidRPr="001137E9" w:rsidRDefault="001137E9" w:rsidP="001137E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37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перевозить груз, который выступает более чем на 0,5 м по длине или ширине за габариты, или груз, мешающий управлению;</w:t>
      </w:r>
      <w:r w:rsidRPr="001137E9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3B7776E" wp14:editId="106DA5C8">
                <wp:extent cx="304800" cy="304800"/>
                <wp:effectExtent l="0" t="0" r="0" b="0"/>
                <wp:docPr id="2" name="AutoShape 1" descr="Хочу такой сайт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137E9" w:rsidRPr="001137E9" w:rsidRDefault="001137E9" w:rsidP="001137E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37E9">
        <w:rPr>
          <w:rFonts w:ascii="Times New Roman" w:eastAsia="Times New Roman" w:hAnsi="Times New Roman" w:cs="Times New Roman"/>
          <w:sz w:val="27"/>
          <w:szCs w:val="27"/>
          <w:lang w:eastAsia="ru-RU"/>
        </w:rPr>
        <w:t>- перевозить пассажиров, если это не предусмотрено конструкцией транспортного средства;</w:t>
      </w:r>
    </w:p>
    <w:p w:rsidR="001137E9" w:rsidRPr="001137E9" w:rsidRDefault="001137E9" w:rsidP="001137E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37E9">
        <w:rPr>
          <w:rFonts w:ascii="Times New Roman" w:eastAsia="Times New Roman" w:hAnsi="Times New Roman" w:cs="Times New Roman"/>
          <w:sz w:val="27"/>
          <w:szCs w:val="27"/>
          <w:lang w:eastAsia="ru-RU"/>
        </w:rPr>
        <w:t>- перевозить детей до 7 лет при отсутствии специально оборудованных для них мест;</w:t>
      </w:r>
    </w:p>
    <w:p w:rsidR="001137E9" w:rsidRPr="001137E9" w:rsidRDefault="001137E9" w:rsidP="001137E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37E9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1137E9" w:rsidRPr="001137E9" w:rsidRDefault="001137E9" w:rsidP="001137E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37E9">
        <w:rPr>
          <w:rFonts w:ascii="Times New Roman" w:eastAsia="Times New Roman" w:hAnsi="Times New Roman" w:cs="Times New Roman"/>
          <w:sz w:val="27"/>
          <w:szCs w:val="27"/>
          <w:lang w:eastAsia="ru-RU"/>
        </w:rPr>
        <w:t>- пересекать дорогу по пешеходным переходам.</w:t>
      </w:r>
    </w:p>
    <w:p w:rsidR="001137E9" w:rsidRPr="001137E9" w:rsidRDefault="001137E9" w:rsidP="001137E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37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изображенной картинке велосипедист создает помехи для движения транспортных средств, не указывает сигналы руками при перестроении, двигается не в своей полосе, не использует средства пассивной защиты и не слышит, что происходит вокруг него. </w:t>
      </w:r>
      <w:proofErr w:type="gramStart"/>
      <w:r w:rsidRPr="001137E9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Такая</w:t>
      </w:r>
      <w:proofErr w:type="gramEnd"/>
      <w:r w:rsidRPr="001137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поведение на дорогах очень опасно и может привести к трагедии.</w:t>
      </w:r>
    </w:p>
    <w:p w:rsidR="001137E9" w:rsidRPr="001137E9" w:rsidRDefault="001137E9" w:rsidP="001137E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137E9" w:rsidRPr="001137E9" w:rsidRDefault="001137E9" w:rsidP="001137E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1137E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ПОМНИТЕ!!!</w:t>
      </w:r>
    </w:p>
    <w:p w:rsidR="001137E9" w:rsidRPr="001137E9" w:rsidRDefault="001137E9" w:rsidP="001137E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37E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велосипедистов, двигающихся по проезжей части, распространяются все требования ПДД РФ, прописанные с 1 по 26 главу и любое передвижение на транспортном средстве необходимо совершать с учетом всех</w:t>
      </w:r>
      <w:r w:rsidRPr="001137E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1137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правил.</w:t>
      </w:r>
    </w:p>
    <w:p w:rsidR="0027217B" w:rsidRPr="001137E9" w:rsidRDefault="0027217B">
      <w:pPr>
        <w:rPr>
          <w:rFonts w:ascii="Times New Roman" w:hAnsi="Times New Roman" w:cs="Times New Roman"/>
        </w:rPr>
      </w:pPr>
    </w:p>
    <w:sectPr w:rsidR="0027217B" w:rsidRPr="0011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55CA"/>
    <w:multiLevelType w:val="multilevel"/>
    <w:tmpl w:val="D88C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AF"/>
    <w:rsid w:val="001137E9"/>
    <w:rsid w:val="0027217B"/>
    <w:rsid w:val="008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3188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2021-05-24T19:56:00Z</dcterms:created>
  <dcterms:modified xsi:type="dcterms:W3CDTF">2021-05-24T19:58:00Z</dcterms:modified>
</cp:coreProperties>
</file>