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5E" w:rsidRPr="00CC1A5E" w:rsidRDefault="00CC1A5E" w:rsidP="00CC1A5E">
      <w:pPr>
        <w:jc w:val="center"/>
        <w:rPr>
          <w:sz w:val="28"/>
          <w:szCs w:val="28"/>
        </w:rPr>
      </w:pPr>
      <w:r w:rsidRPr="00CC1A5E">
        <w:rPr>
          <w:rFonts w:eastAsia="Times New Roman"/>
          <w:b/>
          <w:bCs/>
          <w:sz w:val="28"/>
          <w:szCs w:val="28"/>
        </w:rPr>
        <w:t>Кризисное вмешательство педагога</w:t>
      </w:r>
    </w:p>
    <w:p w:rsidR="00CC1A5E" w:rsidRPr="00CC1A5E" w:rsidRDefault="00CC1A5E" w:rsidP="00CC1A5E">
      <w:pPr>
        <w:jc w:val="center"/>
        <w:rPr>
          <w:sz w:val="28"/>
          <w:szCs w:val="28"/>
        </w:rPr>
      </w:pPr>
      <w:r w:rsidRPr="00CC1A5E">
        <w:rPr>
          <w:rFonts w:eastAsia="Times New Roman"/>
          <w:b/>
          <w:bCs/>
          <w:sz w:val="28"/>
          <w:szCs w:val="28"/>
        </w:rPr>
        <w:t>при высоком риске совершения суицида</w:t>
      </w:r>
    </w:p>
    <w:p w:rsidR="00CC1A5E" w:rsidRPr="00CC1A5E" w:rsidRDefault="00CC1A5E" w:rsidP="00CC1A5E">
      <w:pPr>
        <w:tabs>
          <w:tab w:val="left" w:pos="634"/>
        </w:tabs>
        <w:spacing w:line="260" w:lineRule="auto"/>
        <w:ind w:left="457"/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 xml:space="preserve">В случае выявления высокого риска потенциального суицида у одного или нескольких учащихся </w:t>
      </w:r>
      <w:r>
        <w:rPr>
          <w:rFonts w:eastAsia="Times New Roman"/>
          <w:sz w:val="28"/>
          <w:szCs w:val="28"/>
        </w:rPr>
        <w:t>педагог</w:t>
      </w:r>
      <w:r w:rsidRPr="00CC1A5E">
        <w:rPr>
          <w:rFonts w:eastAsia="Times New Roman"/>
          <w:sz w:val="28"/>
          <w:szCs w:val="28"/>
        </w:rPr>
        <w:t xml:space="preserve"> образовательной организации:</w:t>
      </w:r>
    </w:p>
    <w:p w:rsidR="00CC1A5E" w:rsidRPr="00CC1A5E" w:rsidRDefault="00CC1A5E" w:rsidP="00CC1A5E">
      <w:pPr>
        <w:tabs>
          <w:tab w:val="left" w:pos="634"/>
        </w:tabs>
        <w:spacing w:line="260" w:lineRule="auto"/>
        <w:ind w:left="457"/>
        <w:jc w:val="both"/>
        <w:rPr>
          <w:rFonts w:eastAsia="Times New Roman"/>
          <w:sz w:val="28"/>
          <w:szCs w:val="28"/>
        </w:rPr>
      </w:pPr>
    </w:p>
    <w:p w:rsidR="00CC1A5E" w:rsidRPr="00CC1A5E" w:rsidRDefault="00CC1A5E" w:rsidP="00CC1A5E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CC1A5E" w:rsidRPr="00CC1A5E" w:rsidRDefault="00CC1A5E" w:rsidP="00CC1A5E">
      <w:pPr>
        <w:pStyle w:val="a3"/>
        <w:numPr>
          <w:ilvl w:val="0"/>
          <w:numId w:val="2"/>
        </w:numPr>
        <w:ind w:left="0" w:hanging="11"/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Информирует о суицидальных намерениях учащегося узкий круг лиц, которые могут повлиять на принятие мер по снижению риска (администрацию, классного руководителя, родителей).</w:t>
      </w:r>
    </w:p>
    <w:p w:rsidR="00CC1A5E" w:rsidRDefault="00CC1A5E" w:rsidP="00CC1A5E">
      <w:pPr>
        <w:pStyle w:val="a3"/>
        <w:numPr>
          <w:ilvl w:val="0"/>
          <w:numId w:val="2"/>
        </w:numPr>
        <w:tabs>
          <w:tab w:val="left" w:pos="681"/>
        </w:tabs>
        <w:ind w:left="0" w:hanging="11"/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Согласовывает с ними дальнейшие действия.</w:t>
      </w:r>
      <w:r>
        <w:rPr>
          <w:rFonts w:eastAsia="Times New Roman"/>
          <w:sz w:val="28"/>
          <w:szCs w:val="28"/>
        </w:rPr>
        <w:t xml:space="preserve"> </w:t>
      </w:r>
    </w:p>
    <w:p w:rsidR="00CC1A5E" w:rsidRPr="00CC1A5E" w:rsidRDefault="00CC1A5E" w:rsidP="00CC1A5E">
      <w:pPr>
        <w:pStyle w:val="a3"/>
        <w:numPr>
          <w:ilvl w:val="0"/>
          <w:numId w:val="2"/>
        </w:numPr>
        <w:tabs>
          <w:tab w:val="left" w:pos="681"/>
        </w:tabs>
        <w:ind w:left="0" w:hanging="11"/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Во время общения с подростком и его социальным окружением важно:</w:t>
      </w:r>
    </w:p>
    <w:p w:rsidR="00CC1A5E" w:rsidRPr="00CC1A5E" w:rsidRDefault="00CC1A5E" w:rsidP="00CC1A5E">
      <w:pPr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–  Сохранять спокойствие и предлагать поддержку.</w:t>
      </w:r>
    </w:p>
    <w:p w:rsidR="00CC1A5E" w:rsidRPr="00CC1A5E" w:rsidRDefault="00CC1A5E" w:rsidP="00CC1A5E">
      <w:pPr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– Не осуждать, не конфронтировать.</w:t>
      </w:r>
    </w:p>
    <w:p w:rsidR="00CC1A5E" w:rsidRPr="00CC1A5E" w:rsidRDefault="00CC1A5E" w:rsidP="00CC1A5E">
      <w:pPr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– Не бояться задавать вопросы о суицидальных намерениях.</w:t>
      </w:r>
    </w:p>
    <w:p w:rsidR="00CC1A5E" w:rsidRPr="00CC1A5E" w:rsidRDefault="00CC1A5E" w:rsidP="00CC1A5E">
      <w:pPr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– Признавать самоубийство как один из вариантов, но не признавать самоубийство как «нормальный» вариант.</w:t>
      </w:r>
    </w:p>
    <w:p w:rsidR="00CC1A5E" w:rsidRPr="00CC1A5E" w:rsidRDefault="00CC1A5E" w:rsidP="00CC1A5E">
      <w:pPr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–  Поощрять полную откровенность.</w:t>
      </w:r>
    </w:p>
    <w:p w:rsidR="00CC1A5E" w:rsidRPr="00CC1A5E" w:rsidRDefault="00CC1A5E" w:rsidP="00CC1A5E">
      <w:pPr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–  Больше слушать, чем говорить.</w:t>
      </w:r>
    </w:p>
    <w:p w:rsidR="00CC1A5E" w:rsidRPr="00CC1A5E" w:rsidRDefault="00CC1A5E" w:rsidP="00CC1A5E">
      <w:pPr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–  Сконцентрировать процесс консультирования на «здесь и теперь».</w:t>
      </w:r>
    </w:p>
    <w:p w:rsidR="00CC1A5E" w:rsidRPr="00CC1A5E" w:rsidRDefault="00CC1A5E" w:rsidP="00CC1A5E">
      <w:pPr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 xml:space="preserve">– Обращаться к другим людям за помощью в оценке потенциала </w:t>
      </w:r>
      <w:r>
        <w:rPr>
          <w:rFonts w:eastAsia="Times New Roman"/>
          <w:sz w:val="28"/>
          <w:szCs w:val="28"/>
        </w:rPr>
        <w:t>обучающегося</w:t>
      </w:r>
      <w:r w:rsidRPr="00CC1A5E">
        <w:rPr>
          <w:rFonts w:eastAsia="Times New Roman"/>
          <w:sz w:val="28"/>
          <w:szCs w:val="28"/>
        </w:rPr>
        <w:t xml:space="preserve"> причинить себе вред.</w:t>
      </w:r>
    </w:p>
    <w:p w:rsidR="00CC1A5E" w:rsidRPr="00CC1A5E" w:rsidRDefault="00CC1A5E" w:rsidP="00CC1A5E">
      <w:pPr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– Определять, справляется ли ребёнок со своими чувствами, не оказывают ли они влияние на его повседневные занятия.</w:t>
      </w:r>
    </w:p>
    <w:p w:rsidR="00CC1A5E" w:rsidRPr="00CC1A5E" w:rsidRDefault="00CC1A5E" w:rsidP="00CC1A5E">
      <w:pPr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– Получать сведения от родителей, учителей, родственников и друзей об изменениях в поведении, их продолжительности, актуальной ситуации и возможных провоцирующих событиях.</w:t>
      </w:r>
    </w:p>
    <w:p w:rsidR="00CC1A5E" w:rsidRPr="00CC1A5E" w:rsidRDefault="00CC1A5E" w:rsidP="00CC1A5E">
      <w:pPr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–  Выявлять и актуализировать антисуицидальные факторы.</w:t>
      </w:r>
    </w:p>
    <w:p w:rsidR="00CC1A5E" w:rsidRPr="00CC1A5E" w:rsidRDefault="00CC1A5E" w:rsidP="00CC1A5E">
      <w:pPr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–  Изучать наличие и качество поддержки семьи и сверстников.</w:t>
      </w:r>
    </w:p>
    <w:p w:rsidR="00CC1A5E" w:rsidRPr="00CC1A5E" w:rsidRDefault="00CC1A5E" w:rsidP="00CC1A5E">
      <w:pPr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–  Доверительно побеседовать с преподавателями, родителями и другими специалистами (школьный учитель или психолог), дать им понять, что ребёнку требуется общение, заинтересованность, поддержка и понимание.</w:t>
      </w:r>
    </w:p>
    <w:p w:rsidR="00CC1A5E" w:rsidRPr="00CC1A5E" w:rsidRDefault="00CC1A5E" w:rsidP="00CC1A5E">
      <w:pPr>
        <w:jc w:val="both"/>
        <w:rPr>
          <w:rFonts w:eastAsia="Times New Roman"/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 xml:space="preserve">– Если симптомы сохраняются, в особенности, если они угрожают здоровью или мешают повседневной жизни ребёнка, </w:t>
      </w:r>
      <w:r>
        <w:rPr>
          <w:rFonts w:eastAsia="Times New Roman"/>
          <w:sz w:val="28"/>
          <w:szCs w:val="28"/>
        </w:rPr>
        <w:t>педагог</w:t>
      </w:r>
      <w:r w:rsidRPr="00CC1A5E">
        <w:rPr>
          <w:rFonts w:eastAsia="Times New Roman"/>
          <w:sz w:val="28"/>
          <w:szCs w:val="28"/>
        </w:rPr>
        <w:t xml:space="preserve"> должен донести до родителя необходимость консультации детского психиатра.</w:t>
      </w:r>
    </w:p>
    <w:p w:rsidR="00CC1A5E" w:rsidRPr="00CC1A5E" w:rsidRDefault="00CC1A5E" w:rsidP="00CC1A5E">
      <w:pPr>
        <w:ind w:firstLine="709"/>
        <w:jc w:val="both"/>
        <w:rPr>
          <w:sz w:val="28"/>
          <w:szCs w:val="28"/>
        </w:rPr>
      </w:pPr>
      <w:r w:rsidRPr="00CC1A5E">
        <w:rPr>
          <w:rFonts w:eastAsia="Times New Roman"/>
          <w:sz w:val="28"/>
          <w:szCs w:val="28"/>
        </w:rPr>
        <w:t>Целью эффективной психологической помощи является лучшее понимание личностью собственного «Я», выявление конфликтующих эмоций, повышение самоуважения, изменение неадаптивного поведения, тренировка умения успешного разрешения конфликтов и более активное общение со сверстниками.</w:t>
      </w:r>
    </w:p>
    <w:p w:rsidR="00CC1A5E" w:rsidRPr="00CC1A5E" w:rsidRDefault="00CC1A5E" w:rsidP="00CC1A5E">
      <w:pPr>
        <w:pStyle w:val="a3"/>
        <w:jc w:val="both"/>
        <w:rPr>
          <w:sz w:val="28"/>
          <w:szCs w:val="28"/>
        </w:rPr>
      </w:pPr>
    </w:p>
    <w:sectPr w:rsidR="00CC1A5E" w:rsidRPr="00CC1A5E" w:rsidSect="001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C0"/>
    <w:multiLevelType w:val="hybridMultilevel"/>
    <w:tmpl w:val="65AE45AE"/>
    <w:lvl w:ilvl="0" w:tplc="90906E14">
      <w:start w:val="1"/>
      <w:numFmt w:val="bullet"/>
      <w:lvlText w:val="\endash "/>
      <w:lvlJc w:val="left"/>
    </w:lvl>
    <w:lvl w:ilvl="1" w:tplc="71E491CA">
      <w:start w:val="2"/>
      <w:numFmt w:val="decimal"/>
      <w:lvlText w:val="%2."/>
      <w:lvlJc w:val="left"/>
    </w:lvl>
    <w:lvl w:ilvl="2" w:tplc="9B467C48">
      <w:numFmt w:val="decimal"/>
      <w:lvlText w:val=""/>
      <w:lvlJc w:val="left"/>
    </w:lvl>
    <w:lvl w:ilvl="3" w:tplc="4B881BD0">
      <w:numFmt w:val="decimal"/>
      <w:lvlText w:val=""/>
      <w:lvlJc w:val="left"/>
    </w:lvl>
    <w:lvl w:ilvl="4" w:tplc="7AE64D66">
      <w:numFmt w:val="decimal"/>
      <w:lvlText w:val=""/>
      <w:lvlJc w:val="left"/>
    </w:lvl>
    <w:lvl w:ilvl="5" w:tplc="C186EACE">
      <w:numFmt w:val="decimal"/>
      <w:lvlText w:val=""/>
      <w:lvlJc w:val="left"/>
    </w:lvl>
    <w:lvl w:ilvl="6" w:tplc="6AD02B48">
      <w:numFmt w:val="decimal"/>
      <w:lvlText w:val=""/>
      <w:lvlJc w:val="left"/>
    </w:lvl>
    <w:lvl w:ilvl="7" w:tplc="D6343FB2">
      <w:numFmt w:val="decimal"/>
      <w:lvlText w:val=""/>
      <w:lvlJc w:val="left"/>
    </w:lvl>
    <w:lvl w:ilvl="8" w:tplc="0C28A27E">
      <w:numFmt w:val="decimal"/>
      <w:lvlText w:val=""/>
      <w:lvlJc w:val="left"/>
    </w:lvl>
  </w:abstractNum>
  <w:abstractNum w:abstractNumId="1">
    <w:nsid w:val="000037E5"/>
    <w:multiLevelType w:val="hybridMultilevel"/>
    <w:tmpl w:val="1E923456"/>
    <w:lvl w:ilvl="0" w:tplc="41246C68">
      <w:start w:val="1"/>
      <w:numFmt w:val="bullet"/>
      <w:lvlText w:val="В"/>
      <w:lvlJc w:val="left"/>
    </w:lvl>
    <w:lvl w:ilvl="1" w:tplc="37E0FC5A">
      <w:numFmt w:val="decimal"/>
      <w:lvlText w:val=""/>
      <w:lvlJc w:val="left"/>
    </w:lvl>
    <w:lvl w:ilvl="2" w:tplc="BD1E9F0A">
      <w:numFmt w:val="decimal"/>
      <w:lvlText w:val=""/>
      <w:lvlJc w:val="left"/>
    </w:lvl>
    <w:lvl w:ilvl="3" w:tplc="E4A06604">
      <w:numFmt w:val="decimal"/>
      <w:lvlText w:val=""/>
      <w:lvlJc w:val="left"/>
    </w:lvl>
    <w:lvl w:ilvl="4" w:tplc="2D8C9F76">
      <w:numFmt w:val="decimal"/>
      <w:lvlText w:val=""/>
      <w:lvlJc w:val="left"/>
    </w:lvl>
    <w:lvl w:ilvl="5" w:tplc="EE049032">
      <w:numFmt w:val="decimal"/>
      <w:lvlText w:val=""/>
      <w:lvlJc w:val="left"/>
    </w:lvl>
    <w:lvl w:ilvl="6" w:tplc="36E0ADA2">
      <w:numFmt w:val="decimal"/>
      <w:lvlText w:val=""/>
      <w:lvlJc w:val="left"/>
    </w:lvl>
    <w:lvl w:ilvl="7" w:tplc="C868B6A6">
      <w:numFmt w:val="decimal"/>
      <w:lvlText w:val=""/>
      <w:lvlJc w:val="left"/>
    </w:lvl>
    <w:lvl w:ilvl="8" w:tplc="A9BC39E4">
      <w:numFmt w:val="decimal"/>
      <w:lvlText w:val=""/>
      <w:lvlJc w:val="left"/>
    </w:lvl>
  </w:abstractNum>
  <w:abstractNum w:abstractNumId="2">
    <w:nsid w:val="3C333AE5"/>
    <w:multiLevelType w:val="hybridMultilevel"/>
    <w:tmpl w:val="625C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CC1A5E"/>
    <w:rsid w:val="001F35FE"/>
    <w:rsid w:val="001F72BB"/>
    <w:rsid w:val="00745653"/>
    <w:rsid w:val="00814DAC"/>
    <w:rsid w:val="009C4FEA"/>
    <w:rsid w:val="00CC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STIFF</dc:creator>
  <cp:lastModifiedBy>Андрей</cp:lastModifiedBy>
  <cp:revision>2</cp:revision>
  <dcterms:created xsi:type="dcterms:W3CDTF">2020-01-31T07:43:00Z</dcterms:created>
  <dcterms:modified xsi:type="dcterms:W3CDTF">2020-01-31T07:43:00Z</dcterms:modified>
</cp:coreProperties>
</file>