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57" w:rsidRPr="007B2C57" w:rsidRDefault="007B2C57" w:rsidP="007B2C57">
      <w:pPr>
        <w:shd w:val="clear" w:color="auto" w:fill="FFFFFF"/>
        <w:spacing w:after="0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3"/>
          <w:szCs w:val="23"/>
        </w:rPr>
      </w:pPr>
      <w:proofErr w:type="spellStart"/>
      <w:r w:rsidRPr="007B2C57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3"/>
          <w:szCs w:val="23"/>
        </w:rPr>
        <w:t>Электробезопасность</w:t>
      </w:r>
      <w:proofErr w:type="spellEnd"/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Детям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взрослый знает, сколько явных и скрытых опасностей поджидает детей на улице, дома, да и в любом другом месте. К сожалению, мы не можем постоянно находиться рядом с нашими детьми, поэтому необходимо научить их элементарным правилам безопасности. Ведь так обидно, когда причиной трагической случайности становятся элементарные пять минут, которые не были уделены детям учителями или их родителями. 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</w:rPr>
        <w:drawing>
          <wp:inline distT="0" distB="0" distL="0" distR="0">
            <wp:extent cx="6096000" cy="4297680"/>
            <wp:effectExtent l="19050" t="0" r="0" b="0"/>
            <wp:docPr id="2" name="Рисунок 2" descr="https://www.school-36.org/sites/default/files/safety/Electr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hool-36.org/sites/default/files/safety/Electro_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7B2C57">
        <w:rPr>
          <w:rFonts w:ascii="Arial" w:eastAsia="Times New Roman" w:hAnsi="Arial" w:cs="Arial"/>
          <w:b/>
          <w:bCs/>
          <w:color w:val="000000"/>
          <w:sz w:val="13"/>
        </w:rPr>
        <w:t>Правила поведения на улице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b/>
          <w:bCs/>
          <w:noProof/>
          <w:color w:val="000000"/>
          <w:sz w:val="13"/>
          <w:szCs w:val="13"/>
          <w:bdr w:val="none" w:sz="0" w:space="0" w:color="auto" w:frame="1"/>
        </w:rPr>
        <w:drawing>
          <wp:inline distT="0" distB="0" distL="0" distR="0">
            <wp:extent cx="2096770" cy="2962910"/>
            <wp:effectExtent l="19050" t="0" r="0" b="0"/>
            <wp:docPr id="3" name="Рисунок 3" descr="https://www.school-36.org/sites/default/files/resize/safety/Superman_pamyatka1-220x3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-36.org/sites/default/files/resize/safety/Superman_pamyatka1-220x3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настолько привыкли к электричеству, что нередко забываем об опасностях, которые оно в себе таит. Если ты оглянешься вокруг, то заметишь шагающие вдоль дорог опоры 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высоковольтных линий электропередачи, трамвайные и троллейбусные провода, провода осветительных фонарей. А сколько кабелей зарыто в земле под ногами - можно только догадываться.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Современная улица буквально наполнена разного рода электрическими сетями и установками. И все они - крайне опасны!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Чтобы избежать беды, пожалуйста, запомни: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СМЕРТЕЛЬНО ОПАСНО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 касаться оборванных висящих или лежащих на земле проводов или даже приближаться к ним. Удар током можно получить и в нескольких метрах от провода за счет шагового напряжения. Поэтому давай договоримся: любой провод или электроприбор считать находящимся под напряжением! Даже если до тебя его трогали два десятка человек. А вдруг именно в это же время, когда ты взял его в руки, кто-то за несколько метров от тебя включил рубильник! Если все же человек попал в зону «шагового напряжения» нельзя отрывать подошвы от поверхности земли. Передвигаться следует в сторону удаления от провода «гусиным шагом» - пятка шагающей ноги, не отрываясь от земли, приставляется к носку другой ноги. Запомните, увидев оборванный провод, лежащий на земле, ни в коем случае не приближайтесь к нему на расстояние ближе 8 метров.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СМЕРТЕЛЬНО ОПАСНО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влезать на опоры высоковольтных линий электропередачи, играть под ними, разводить костры, разбивать изоляторы на опорах, делать на провода </w:t>
      </w:r>
      <w:proofErr w:type="spellStart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набросы</w:t>
      </w:r>
      <w:proofErr w:type="spellEnd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проволоки и других предметов, запускать под проводами воздушных змеев.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увидел оборванный провод, незакрытые или поврежденные двери трансформаторных будок или электрических щитов, </w:t>
      </w: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НИЧЕГО НЕ ТРОГАЙ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 и незамедлительно сообщи взрослым.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СМЕРТЕЛЬНО ОПАСНО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открывать лестничные электрощиты, находящиеся в подъездах домов, влезать на крыши домов и строений, где поблизости проходят электрические провода, заходить в трансформаторные будки, </w:t>
      </w:r>
      <w:proofErr w:type="spellStart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электрощитовые</w:t>
      </w:r>
      <w:proofErr w:type="spellEnd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электротехнические помещения, трогать руками электрооборудование, провода.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Летом, находясь в походе, либо идя на рыбалку, ОПАСНО останавливаться на отдых вблизи воздушных линий электропередачи, либо подстанций и рыбачить под проводами линии электропередачи.</w:t>
      </w:r>
    </w:p>
    <w:p w:rsidR="007B2C57" w:rsidRPr="007B2C57" w:rsidRDefault="007B2C57" w:rsidP="007B2C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дома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тоже есть свои правила безопасности. Посмотри, сколько в нашей квартире электроприборов. А еще выключатели, розетки. Обращаться с ними надо правильно. Главное правило - считать, что любой электроприбор находится под напряжением.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7B2C57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Родителям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bdr w:val="none" w:sz="0" w:space="0" w:color="auto" w:frame="1"/>
        </w:rPr>
        <w:drawing>
          <wp:inline distT="0" distB="0" distL="0" distR="0">
            <wp:extent cx="5930646" cy="2157984"/>
            <wp:effectExtent l="19050" t="0" r="0" b="0"/>
            <wp:docPr id="5" name="Рисунок 5" descr="https://www.school-36.org/sites/default/files/resize/safety/electro_33-220x2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ool-36.org/sites/default/files/resize/safety/electro_33-220x2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6" cy="2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Страшно. Очень страшно, когда причиной смерти ребенка становится трагическая случайность. Еще страшнее, когда мы понимаем, что беда произошла по причине того, что взрослые не досмотрели, не предупредили, не уберегли.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Электричество несет в себе смертельную опасность, если не проявлять максимальную степень осторожности! Мы – взрослые должны, обязаны сделать все, чтобы оградить наших детей от беды!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родители! Уделите, пожалуйста, пять минут и прочитайте вместе со своими ребятами основные правила поведения с электричеством в быту, правила поведения вблизи </w:t>
      </w:r>
      <w:proofErr w:type="spellStart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энергообъектов</w:t>
      </w:r>
      <w:proofErr w:type="spellEnd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2C57" w:rsidRPr="007B2C57" w:rsidRDefault="007B2C57" w:rsidP="007B2C57">
      <w:pPr>
        <w:pBdr>
          <w:bottom w:val="single" w:sz="8" w:space="3" w:color="E4E2D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3CBB"/>
          <w:spacing w:val="-1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i/>
          <w:iCs/>
          <w:color w:val="0000CD"/>
          <w:spacing w:val="-10"/>
          <w:sz w:val="24"/>
          <w:szCs w:val="24"/>
        </w:rPr>
        <w:t>Простые правила: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Все </w:t>
      </w:r>
      <w:proofErr w:type="spellStart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энергообъекты</w:t>
      </w:r>
      <w:proofErr w:type="spellEnd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несут в себе смертельную опасность для жизни! Об этом предупреждают специальные знаки и плакаты, которые вы можете увидеть на любом </w:t>
      </w:r>
      <w:proofErr w:type="spellStart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энергооборудовании</w:t>
      </w:r>
      <w:proofErr w:type="spellEnd"/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!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</w:rPr>
        <w:drawing>
          <wp:inline distT="0" distB="0" distL="0" distR="0">
            <wp:extent cx="6096000" cy="3943985"/>
            <wp:effectExtent l="19050" t="0" r="0" b="0"/>
            <wp:docPr id="6" name="Рисунок 6" descr="https://www.school-36.org/sites/default/files/safety/Electro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chool-36.org/sites/default/files/safety/Electro_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BB"/>
          <w:spacing w:val="-1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b/>
          <w:bCs/>
          <w:color w:val="800000"/>
          <w:spacing w:val="-10"/>
          <w:sz w:val="24"/>
          <w:szCs w:val="24"/>
          <w:bdr w:val="none" w:sz="0" w:space="0" w:color="auto" w:frame="1"/>
        </w:rPr>
        <w:t>Уважаемые родители!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Пусть ваши дети запомнят эти простые, но жизненно важные правила.</w:t>
      </w:r>
    </w:p>
    <w:p w:rsidR="007B2C57" w:rsidRPr="007B2C57" w:rsidRDefault="007B2C57" w:rsidP="007B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мы спасем хотя бы одного ребенка, отодвинем его от опасной черты,</w:t>
      </w:r>
      <w:r w:rsidRPr="007B2C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то это уже будет победа!</w:t>
      </w:r>
    </w:p>
    <w:p w:rsidR="00000000" w:rsidRPr="007B2C57" w:rsidRDefault="007B2C57" w:rsidP="007B2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0000" w:rsidRPr="007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0C9"/>
    <w:multiLevelType w:val="multilevel"/>
    <w:tmpl w:val="7ED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B2C57"/>
    <w:rsid w:val="007B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2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C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nthtml">
    <w:name w:val="print_html"/>
    <w:basedOn w:val="a0"/>
    <w:rsid w:val="007B2C57"/>
  </w:style>
  <w:style w:type="character" w:styleId="a3">
    <w:name w:val="Hyperlink"/>
    <w:basedOn w:val="a0"/>
    <w:uiPriority w:val="99"/>
    <w:semiHidden/>
    <w:unhideWhenUsed/>
    <w:rsid w:val="007B2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2C57"/>
    <w:rPr>
      <w:b/>
      <w:bCs/>
    </w:rPr>
  </w:style>
  <w:style w:type="character" w:styleId="a6">
    <w:name w:val="Emphasis"/>
    <w:basedOn w:val="a0"/>
    <w:uiPriority w:val="20"/>
    <w:qFormat/>
    <w:rsid w:val="007B2C57"/>
    <w:rPr>
      <w:i/>
      <w:iCs/>
    </w:rPr>
  </w:style>
  <w:style w:type="paragraph" w:customStyle="1" w:styleId="rtejustify">
    <w:name w:val="rtejustify"/>
    <w:basedOn w:val="a"/>
    <w:rsid w:val="007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-36.org/sites/default/files/safety/electro_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-36.org/sites/default/files/safety/Superman_pamyatka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2020-08-19T13:46:00Z</dcterms:created>
  <dcterms:modified xsi:type="dcterms:W3CDTF">2020-08-19T13:49:00Z</dcterms:modified>
</cp:coreProperties>
</file>